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CE4" w:rsidRPr="009744A7" w:rsidRDefault="00B51CE4" w:rsidP="00B51CE4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B51CE4" w:rsidRPr="009744A7" w:rsidRDefault="00B51CE4" w:rsidP="00B51CE4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B51CE4" w:rsidRPr="009744A7" w:rsidRDefault="00B51CE4" w:rsidP="00B51CE4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B51CE4" w:rsidRPr="009744A7" w:rsidRDefault="00B51CE4" w:rsidP="00B51CE4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B51CE4" w:rsidRPr="009744A7" w:rsidRDefault="00B51CE4" w:rsidP="00B51CE4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B51CE4" w:rsidRPr="009744A7" w:rsidRDefault="00B51CE4" w:rsidP="00B51CE4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B51CE4" w:rsidRPr="009744A7" w:rsidRDefault="00B51CE4" w:rsidP="00B51CE4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B51CE4" w:rsidRPr="009744A7" w:rsidRDefault="00B51CE4" w:rsidP="00B51CE4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51CE4" w:rsidRPr="009744A7" w:rsidRDefault="00B51CE4" w:rsidP="00B51CE4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51CE4" w:rsidRPr="009744A7" w:rsidRDefault="00B51CE4" w:rsidP="00B51CE4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51CE4" w:rsidRPr="009744A7" w:rsidRDefault="00B51CE4" w:rsidP="00B51CE4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51CE4" w:rsidRPr="009744A7" w:rsidRDefault="00B51CE4" w:rsidP="00B51CE4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51CE4" w:rsidRPr="009744A7" w:rsidRDefault="00B51CE4" w:rsidP="00B51CE4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51CE4" w:rsidRPr="009744A7" w:rsidRDefault="00B51CE4" w:rsidP="00B51CE4">
      <w:pPr>
        <w:spacing w:after="0" w:line="240" w:lineRule="auto"/>
        <w:ind w:right="4676"/>
        <w:jc w:val="both"/>
        <w:rPr>
          <w:rFonts w:ascii="PT Astra Serif" w:hAnsi="PT Astra Serif"/>
          <w:sz w:val="36"/>
          <w:szCs w:val="36"/>
        </w:rPr>
      </w:pPr>
    </w:p>
    <w:p w:rsidR="00B51CE4" w:rsidRPr="00C05648" w:rsidRDefault="00B51CE4" w:rsidP="00B51CE4">
      <w:pPr>
        <w:tabs>
          <w:tab w:val="left" w:pos="4820"/>
        </w:tabs>
        <w:spacing w:after="0" w:line="240" w:lineRule="auto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 xml:space="preserve">О комплексном развитии </w:t>
      </w:r>
      <w:r>
        <w:rPr>
          <w:rFonts w:ascii="PT Astra Serif" w:hAnsi="PT Astra Serif"/>
          <w:sz w:val="28"/>
          <w:szCs w:val="28"/>
          <w:lang w:eastAsia="ru-RU"/>
        </w:rPr>
        <w:t>незастроенной те</w:t>
      </w:r>
      <w:r w:rsidRPr="009744A7">
        <w:rPr>
          <w:rFonts w:ascii="PT Astra Serif" w:hAnsi="PT Astra Serif"/>
          <w:sz w:val="28"/>
          <w:szCs w:val="28"/>
          <w:lang w:eastAsia="ru-RU"/>
        </w:rPr>
        <w:t>рритории</w:t>
      </w:r>
      <w:r>
        <w:rPr>
          <w:rFonts w:ascii="PT Astra Serif" w:hAnsi="PT Astra Serif"/>
          <w:sz w:val="28"/>
          <w:szCs w:val="28"/>
          <w:lang w:eastAsia="ru-RU"/>
        </w:rPr>
        <w:t xml:space="preserve"> в районе </w:t>
      </w:r>
      <w:proofErr w:type="spellStart"/>
      <w:r>
        <w:rPr>
          <w:rFonts w:ascii="PT Astra Serif" w:hAnsi="PT Astra Serif"/>
          <w:sz w:val="28"/>
          <w:szCs w:val="28"/>
          <w:lang w:eastAsia="ru-RU"/>
        </w:rPr>
        <w:t>Венёвского</w:t>
      </w:r>
      <w:proofErr w:type="spellEnd"/>
      <w:r>
        <w:rPr>
          <w:rFonts w:ascii="PT Astra Serif" w:hAnsi="PT Astra Serif"/>
          <w:sz w:val="28"/>
          <w:szCs w:val="28"/>
          <w:lang w:eastAsia="ru-RU"/>
        </w:rPr>
        <w:t xml:space="preserve"> шоссе и улицы </w:t>
      </w:r>
      <w:proofErr w:type="spellStart"/>
      <w:r>
        <w:rPr>
          <w:rFonts w:ascii="PT Astra Serif" w:hAnsi="PT Astra Serif"/>
          <w:sz w:val="28"/>
          <w:szCs w:val="28"/>
          <w:lang w:eastAsia="ru-RU"/>
        </w:rPr>
        <w:t>Сызранская</w:t>
      </w:r>
      <w:proofErr w:type="spellEnd"/>
    </w:p>
    <w:p w:rsidR="00B51CE4" w:rsidRDefault="00B51CE4" w:rsidP="00B51CE4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B51CE4" w:rsidRPr="009744A7" w:rsidRDefault="00B51CE4" w:rsidP="00B51CE4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B51CE4" w:rsidRPr="009744A7" w:rsidRDefault="00B51CE4" w:rsidP="00B51C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6 октября 2003</w:t>
      </w:r>
      <w:r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№ 131-ФЗ «Об общих принципах организации местного самоуправления в Российской Федерации», </w:t>
      </w:r>
      <w:r w:rsidRPr="009744A7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Pr="009744A7">
        <w:rPr>
          <w:rFonts w:ascii="PT Astra Serif" w:hAnsi="PT Astra Serif"/>
          <w:bCs/>
          <w:sz w:val="28"/>
          <w:szCs w:val="28"/>
        </w:rPr>
        <w:t>ПОСТАНОВЛЯЕТ:</w:t>
      </w:r>
    </w:p>
    <w:p w:rsidR="00B51CE4" w:rsidRPr="009744A7" w:rsidRDefault="00B51CE4" w:rsidP="00B51CE4">
      <w:pPr>
        <w:pStyle w:val="a3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1. 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Осуществить комплексное развитие </w:t>
      </w:r>
      <w:r>
        <w:rPr>
          <w:rFonts w:ascii="PT Astra Serif" w:hAnsi="PT Astra Serif"/>
          <w:sz w:val="28"/>
          <w:szCs w:val="28"/>
          <w:lang w:eastAsia="ru-RU"/>
        </w:rPr>
        <w:t xml:space="preserve">незастроенной 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территории </w:t>
      </w:r>
      <w:r>
        <w:rPr>
          <w:rFonts w:ascii="PT Astra Serif" w:hAnsi="PT Astra Serif"/>
          <w:sz w:val="28"/>
          <w:szCs w:val="28"/>
          <w:lang w:eastAsia="ru-RU"/>
        </w:rPr>
        <w:t xml:space="preserve">общей площадью </w:t>
      </w:r>
      <w:r w:rsidR="00045E57" w:rsidRPr="00045E57">
        <w:rPr>
          <w:rFonts w:ascii="PT Astra Serif" w:hAnsi="PT Astra Serif"/>
          <w:sz w:val="28"/>
          <w:szCs w:val="28"/>
          <w:lang w:eastAsia="ru-RU"/>
        </w:rPr>
        <w:t xml:space="preserve">15,28 </w:t>
      </w:r>
      <w:r w:rsidRPr="00045E57">
        <w:rPr>
          <w:rFonts w:ascii="PT Astra Serif" w:hAnsi="PT Astra Serif"/>
          <w:sz w:val="28"/>
          <w:szCs w:val="28"/>
          <w:lang w:eastAsia="ru-RU"/>
        </w:rPr>
        <w:t>га</w:t>
      </w:r>
      <w:r>
        <w:rPr>
          <w:rFonts w:ascii="PT Astra Serif" w:hAnsi="PT Astra Serif"/>
          <w:sz w:val="28"/>
          <w:szCs w:val="28"/>
          <w:lang w:eastAsia="ru-RU"/>
        </w:rPr>
        <w:t xml:space="preserve">, расположенной в районе </w:t>
      </w:r>
      <w:proofErr w:type="spellStart"/>
      <w:r>
        <w:rPr>
          <w:rFonts w:ascii="PT Astra Serif" w:hAnsi="PT Astra Serif"/>
          <w:sz w:val="28"/>
          <w:szCs w:val="28"/>
          <w:lang w:eastAsia="ru-RU"/>
        </w:rPr>
        <w:t>Венёвского</w:t>
      </w:r>
      <w:proofErr w:type="spellEnd"/>
      <w:r>
        <w:rPr>
          <w:rFonts w:ascii="PT Astra Serif" w:hAnsi="PT Astra Serif"/>
          <w:sz w:val="28"/>
          <w:szCs w:val="28"/>
          <w:lang w:eastAsia="ru-RU"/>
        </w:rPr>
        <w:t xml:space="preserve"> шоссе и улицы </w:t>
      </w:r>
      <w:proofErr w:type="spellStart"/>
      <w:r>
        <w:rPr>
          <w:rFonts w:ascii="PT Astra Serif" w:hAnsi="PT Astra Serif"/>
          <w:sz w:val="28"/>
          <w:szCs w:val="28"/>
          <w:lang w:eastAsia="ru-RU"/>
        </w:rPr>
        <w:t>Сызранская</w:t>
      </w:r>
      <w:proofErr w:type="spellEnd"/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(приложение №1)</w:t>
      </w:r>
      <w:r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B51CE4" w:rsidRDefault="00B51CE4" w:rsidP="00B51C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 О</w:t>
      </w:r>
      <w:r w:rsidRPr="00210BBE">
        <w:rPr>
          <w:rFonts w:ascii="PT Astra Serif" w:hAnsi="PT Astra Serif"/>
          <w:sz w:val="28"/>
          <w:szCs w:val="28"/>
        </w:rPr>
        <w:t>бъект</w:t>
      </w:r>
      <w:r>
        <w:rPr>
          <w:rFonts w:ascii="PT Astra Serif" w:hAnsi="PT Astra Serif"/>
          <w:sz w:val="28"/>
          <w:szCs w:val="28"/>
        </w:rPr>
        <w:t>ы</w:t>
      </w:r>
      <w:r w:rsidRPr="00210BBE">
        <w:rPr>
          <w:rFonts w:ascii="PT Astra Serif" w:hAnsi="PT Astra Serif"/>
          <w:sz w:val="28"/>
          <w:szCs w:val="28"/>
        </w:rPr>
        <w:t xml:space="preserve"> капитального строительства, расположенных в границах территории,</w:t>
      </w:r>
      <w:r>
        <w:rPr>
          <w:rFonts w:ascii="PT Astra Serif" w:hAnsi="PT Astra Serif"/>
          <w:sz w:val="28"/>
          <w:szCs w:val="28"/>
        </w:rPr>
        <w:t xml:space="preserve"> подлежащей комплексному развитию, в том числе перечень объектов капитального строительства, подлежащих сносу или реконструкции, включая многоквартирные дома, отсутствуют</w:t>
      </w:r>
      <w:r w:rsidRPr="009744A7">
        <w:rPr>
          <w:rFonts w:ascii="PT Astra Serif" w:hAnsi="PT Astra Serif"/>
          <w:sz w:val="28"/>
          <w:szCs w:val="28"/>
        </w:rPr>
        <w:t xml:space="preserve">. </w:t>
      </w:r>
    </w:p>
    <w:p w:rsidR="00B51CE4" w:rsidRPr="009744A7" w:rsidRDefault="00ED302A" w:rsidP="00B51C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3. </w:t>
      </w:r>
      <w:r w:rsidR="00B51CE4" w:rsidRPr="009744A7">
        <w:rPr>
          <w:rFonts w:ascii="PT Astra Serif" w:hAnsi="PT Astra Serif"/>
          <w:sz w:val="28"/>
          <w:szCs w:val="28"/>
        </w:rPr>
        <w:t>Предельный срок реализации решения о комплексном развитии</w:t>
      </w:r>
      <w:r w:rsidR="006A2AD5">
        <w:rPr>
          <w:rFonts w:ascii="PT Astra Serif" w:hAnsi="PT Astra Serif"/>
          <w:sz w:val="28"/>
          <w:szCs w:val="28"/>
        </w:rPr>
        <w:t xml:space="preserve"> незастроенной</w:t>
      </w:r>
      <w:r w:rsidR="00B51CE4" w:rsidRPr="009744A7">
        <w:rPr>
          <w:rFonts w:ascii="PT Astra Serif" w:hAnsi="PT Astra Serif"/>
          <w:sz w:val="28"/>
          <w:szCs w:val="28"/>
        </w:rPr>
        <w:t xml:space="preserve"> территории составляет </w:t>
      </w:r>
      <w:r w:rsidR="00045E57" w:rsidRPr="00045E57">
        <w:rPr>
          <w:rFonts w:ascii="PT Astra Serif" w:hAnsi="PT Astra Serif"/>
          <w:sz w:val="28"/>
          <w:szCs w:val="28"/>
        </w:rPr>
        <w:t>1</w:t>
      </w:r>
      <w:r w:rsidR="00E62624">
        <w:rPr>
          <w:rFonts w:ascii="PT Astra Serif" w:hAnsi="PT Astra Serif"/>
          <w:sz w:val="28"/>
          <w:szCs w:val="28"/>
        </w:rPr>
        <w:t>5</w:t>
      </w:r>
      <w:r w:rsidR="00B51CE4" w:rsidRPr="00045E57">
        <w:rPr>
          <w:rFonts w:ascii="PT Astra Serif" w:hAnsi="PT Astra Serif"/>
          <w:sz w:val="28"/>
          <w:szCs w:val="28"/>
        </w:rPr>
        <w:t xml:space="preserve"> лет.</w:t>
      </w:r>
    </w:p>
    <w:p w:rsidR="00B51CE4" w:rsidRPr="009744A7" w:rsidRDefault="00B51CE4" w:rsidP="00B51C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4. </w:t>
      </w:r>
      <w:r w:rsidR="002F584A">
        <w:rPr>
          <w:rFonts w:ascii="PT Astra Serif" w:hAnsi="PT Astra Serif"/>
          <w:sz w:val="28"/>
          <w:szCs w:val="28"/>
        </w:rPr>
        <w:t>Определить о</w:t>
      </w:r>
      <w:r w:rsidR="00CD3682">
        <w:rPr>
          <w:rFonts w:ascii="PT Astra Serif" w:hAnsi="PT Astra Serif"/>
          <w:sz w:val="28"/>
          <w:szCs w:val="28"/>
        </w:rPr>
        <w:t xml:space="preserve">сновные </w:t>
      </w:r>
      <w:r w:rsidR="00CD3682" w:rsidRPr="009744A7">
        <w:rPr>
          <w:rFonts w:ascii="PT Astra Serif" w:hAnsi="PT Astra Serif"/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которые могут быть выбраны </w:t>
      </w:r>
      <w:r w:rsidR="00CD3682" w:rsidRPr="009744A7">
        <w:rPr>
          <w:rFonts w:ascii="PT Astra Serif" w:hAnsi="PT Astra Serif"/>
          <w:sz w:val="28"/>
          <w:szCs w:val="28"/>
        </w:rPr>
        <w:br/>
        <w:t>при реализации решения о комплексном разви</w:t>
      </w:r>
      <w:r w:rsidR="00CD3682">
        <w:rPr>
          <w:rFonts w:ascii="PT Astra Serif" w:hAnsi="PT Astra Serif"/>
          <w:sz w:val="28"/>
          <w:szCs w:val="28"/>
        </w:rPr>
        <w:t xml:space="preserve">тии </w:t>
      </w:r>
      <w:r w:rsidR="006424E0">
        <w:rPr>
          <w:rFonts w:ascii="PT Astra Serif" w:hAnsi="PT Astra Serif"/>
          <w:sz w:val="28"/>
          <w:szCs w:val="28"/>
        </w:rPr>
        <w:t>незастроенной</w:t>
      </w:r>
      <w:r w:rsidR="006424E0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CD3682">
        <w:rPr>
          <w:rFonts w:ascii="PT Astra Serif" w:hAnsi="PT Astra Serif"/>
          <w:sz w:val="28"/>
          <w:szCs w:val="28"/>
        </w:rPr>
        <w:t xml:space="preserve">территории, </w:t>
      </w:r>
      <w:r w:rsidR="00CD3682" w:rsidRPr="009744A7">
        <w:rPr>
          <w:rFonts w:ascii="PT Astra Serif" w:hAnsi="PT Astra Serif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</w:t>
      </w:r>
      <w:r w:rsidR="00CD3682">
        <w:rPr>
          <w:rFonts w:ascii="PT Astra Serif" w:hAnsi="PT Astra Serif"/>
          <w:sz w:val="28"/>
          <w:szCs w:val="28"/>
        </w:rPr>
        <w:t xml:space="preserve"> </w:t>
      </w:r>
      <w:r w:rsidR="00F447D8">
        <w:rPr>
          <w:rFonts w:ascii="PT Astra Serif" w:hAnsi="PT Astra Serif"/>
          <w:sz w:val="28"/>
          <w:szCs w:val="28"/>
        </w:rPr>
        <w:t>в границах территории</w:t>
      </w:r>
      <w:r w:rsidR="00CD3682" w:rsidRPr="009744A7">
        <w:rPr>
          <w:rFonts w:ascii="PT Astra Serif" w:hAnsi="PT Astra Serif"/>
          <w:sz w:val="28"/>
          <w:szCs w:val="28"/>
        </w:rPr>
        <w:t xml:space="preserve"> </w:t>
      </w:r>
      <w:r w:rsidR="00F447D8" w:rsidRPr="00D50124">
        <w:rPr>
          <w:rFonts w:ascii="PT Astra Serif" w:hAnsi="PT Astra Serif"/>
          <w:sz w:val="28"/>
          <w:szCs w:val="28"/>
        </w:rPr>
        <w:t>и объем строительства</w:t>
      </w:r>
      <w:r w:rsidR="00F447D8">
        <w:rPr>
          <w:rFonts w:ascii="PT Astra Serif" w:hAnsi="PT Astra Serif"/>
          <w:sz w:val="28"/>
          <w:szCs w:val="28"/>
        </w:rPr>
        <w:t xml:space="preserve"> </w:t>
      </w:r>
      <w:r w:rsidR="00F447D8" w:rsidRPr="009744A7">
        <w:rPr>
          <w:rFonts w:ascii="PT Astra Serif" w:hAnsi="PT Astra Serif"/>
          <w:sz w:val="28"/>
          <w:szCs w:val="28"/>
        </w:rPr>
        <w:t xml:space="preserve">в границах </w:t>
      </w:r>
      <w:r w:rsidR="00F447D8">
        <w:rPr>
          <w:rFonts w:ascii="PT Astra Serif" w:hAnsi="PT Astra Serif"/>
          <w:sz w:val="28"/>
          <w:szCs w:val="28"/>
        </w:rPr>
        <w:t xml:space="preserve">незастроенной </w:t>
      </w:r>
      <w:r w:rsidR="00F447D8" w:rsidRPr="009744A7">
        <w:rPr>
          <w:rFonts w:ascii="PT Astra Serif" w:hAnsi="PT Astra Serif"/>
          <w:sz w:val="28"/>
          <w:szCs w:val="28"/>
        </w:rPr>
        <w:t xml:space="preserve">территории, </w:t>
      </w:r>
      <w:r w:rsidR="00F447D8">
        <w:rPr>
          <w:rFonts w:ascii="PT Astra Serif" w:hAnsi="PT Astra Serif"/>
          <w:sz w:val="28"/>
          <w:szCs w:val="28"/>
          <w:lang w:eastAsia="ru-RU"/>
        </w:rPr>
        <w:t xml:space="preserve">в районе </w:t>
      </w:r>
      <w:proofErr w:type="spellStart"/>
      <w:r w:rsidR="00F447D8">
        <w:rPr>
          <w:rFonts w:ascii="PT Astra Serif" w:hAnsi="PT Astra Serif"/>
          <w:sz w:val="28"/>
          <w:szCs w:val="28"/>
          <w:lang w:eastAsia="ru-RU"/>
        </w:rPr>
        <w:t>Венёвского</w:t>
      </w:r>
      <w:proofErr w:type="spellEnd"/>
      <w:r w:rsidR="00F447D8">
        <w:rPr>
          <w:rFonts w:ascii="PT Astra Serif" w:hAnsi="PT Astra Serif"/>
          <w:sz w:val="28"/>
          <w:szCs w:val="28"/>
          <w:lang w:eastAsia="ru-RU"/>
        </w:rPr>
        <w:t xml:space="preserve"> шоссе и улицы </w:t>
      </w:r>
      <w:proofErr w:type="spellStart"/>
      <w:r w:rsidR="00F447D8">
        <w:rPr>
          <w:rFonts w:ascii="PT Astra Serif" w:hAnsi="PT Astra Serif"/>
          <w:sz w:val="28"/>
          <w:szCs w:val="28"/>
          <w:lang w:eastAsia="ru-RU"/>
        </w:rPr>
        <w:t>Сызранская</w:t>
      </w:r>
      <w:proofErr w:type="spellEnd"/>
      <w:r w:rsidR="00F447D8">
        <w:rPr>
          <w:rFonts w:ascii="PT Astra Serif" w:hAnsi="PT Astra Serif"/>
          <w:sz w:val="28"/>
          <w:szCs w:val="28"/>
        </w:rPr>
        <w:t xml:space="preserve"> </w:t>
      </w:r>
      <w:r w:rsidR="00CD3682" w:rsidRPr="009744A7">
        <w:rPr>
          <w:rFonts w:ascii="PT Astra Serif" w:hAnsi="PT Astra Serif"/>
          <w:sz w:val="28"/>
          <w:szCs w:val="28"/>
        </w:rPr>
        <w:t>(приложение №</w:t>
      </w:r>
      <w:r w:rsidR="00CD3682">
        <w:rPr>
          <w:rFonts w:ascii="PT Astra Serif" w:hAnsi="PT Astra Serif"/>
          <w:sz w:val="28"/>
          <w:szCs w:val="28"/>
        </w:rPr>
        <w:t>2</w:t>
      </w:r>
      <w:r w:rsidR="00CD3682" w:rsidRPr="009744A7">
        <w:rPr>
          <w:rFonts w:ascii="PT Astra Serif" w:hAnsi="PT Astra Serif"/>
          <w:sz w:val="28"/>
          <w:szCs w:val="28"/>
        </w:rPr>
        <w:t>).</w:t>
      </w:r>
    </w:p>
    <w:p w:rsidR="00B51CE4" w:rsidRDefault="00B51CE4" w:rsidP="00B51C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5. </w:t>
      </w:r>
      <w:r w:rsidR="00CD3682" w:rsidRPr="003D12FA">
        <w:rPr>
          <w:rFonts w:ascii="PT Astra Serif" w:eastAsiaTheme="minorHAnsi" w:hAnsi="PT Astra Serif" w:cs="PT Astra Serif"/>
          <w:sz w:val="28"/>
          <w:szCs w:val="28"/>
        </w:rPr>
        <w:t xml:space="preserve">Расчетные показатели минимально допустимого уровня обеспеченности объектами коммунальной, транспортной, социальной инфраструктур </w:t>
      </w:r>
      <w:r w:rsidR="008D6A89">
        <w:rPr>
          <w:rFonts w:ascii="PT Astra Serif" w:eastAsiaTheme="minorHAnsi" w:hAnsi="PT Astra Serif" w:cs="PT Astra Serif"/>
          <w:sz w:val="28"/>
          <w:szCs w:val="28"/>
        </w:rPr>
        <w:br/>
      </w:r>
      <w:r w:rsidR="00CD3682" w:rsidRPr="003D12FA">
        <w:rPr>
          <w:rFonts w:ascii="PT Astra Serif" w:eastAsiaTheme="minorHAnsi" w:hAnsi="PT Astra Serif" w:cs="PT Astra Serif"/>
          <w:sz w:val="28"/>
          <w:szCs w:val="28"/>
        </w:rPr>
        <w:t>и расчетные показатели максимально допустимого уровня территориальной доступности ук</w:t>
      </w:r>
      <w:r w:rsidR="00CD3682">
        <w:rPr>
          <w:rFonts w:ascii="PT Astra Serif" w:eastAsiaTheme="minorHAnsi" w:hAnsi="PT Astra Serif" w:cs="PT Astra Serif"/>
          <w:sz w:val="28"/>
          <w:szCs w:val="28"/>
        </w:rPr>
        <w:t xml:space="preserve">азанных объектов для населения, </w:t>
      </w:r>
      <w:r w:rsidR="00CD3682" w:rsidRPr="003D12FA">
        <w:rPr>
          <w:rFonts w:ascii="PT Astra Serif" w:eastAsiaTheme="minorHAnsi" w:hAnsi="PT Astra Serif" w:cs="PT Astra Serif"/>
          <w:sz w:val="28"/>
          <w:szCs w:val="28"/>
        </w:rPr>
        <w:t xml:space="preserve">в отношении территории, </w:t>
      </w:r>
      <w:r w:rsidR="00CD3682" w:rsidRPr="003D12FA">
        <w:rPr>
          <w:rFonts w:ascii="PT Astra Serif" w:eastAsiaTheme="minorHAnsi" w:hAnsi="PT Astra Serif" w:cs="PT Astra Serif"/>
          <w:sz w:val="28"/>
          <w:szCs w:val="28"/>
        </w:rPr>
        <w:lastRenderedPageBreak/>
        <w:t>подлежащей комплексному развитию</w:t>
      </w:r>
      <w:r w:rsidR="00CD3682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CD3682" w:rsidRPr="003D12FA">
        <w:rPr>
          <w:rFonts w:ascii="PT Astra Serif" w:eastAsiaTheme="minorHAnsi" w:hAnsi="PT Astra Serif" w:cs="PT Astra Serif"/>
          <w:sz w:val="28"/>
          <w:szCs w:val="28"/>
        </w:rPr>
        <w:t>градостроительным регламентом</w:t>
      </w:r>
      <w:r w:rsidR="00CD3682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CD3682">
        <w:rPr>
          <w:rFonts w:ascii="PT Astra Serif" w:eastAsiaTheme="minorHAnsi" w:hAnsi="PT Astra Serif" w:cs="PT Astra Serif"/>
          <w:sz w:val="28"/>
          <w:szCs w:val="28"/>
        </w:rPr>
        <w:br/>
        <w:t>не установлены</w:t>
      </w:r>
      <w:r w:rsidR="00CD3682" w:rsidRPr="003D12FA">
        <w:rPr>
          <w:rFonts w:ascii="PT Astra Serif" w:eastAsiaTheme="minorHAnsi" w:hAnsi="PT Astra Serif" w:cs="PT Astra Serif"/>
          <w:sz w:val="28"/>
          <w:szCs w:val="28"/>
        </w:rPr>
        <w:t>.</w:t>
      </w:r>
    </w:p>
    <w:p w:rsidR="00B51CE4" w:rsidRPr="009744A7" w:rsidRDefault="00F447D8" w:rsidP="00B51C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6</w:t>
      </w:r>
      <w:r w:rsidR="00B51CE4">
        <w:rPr>
          <w:rFonts w:ascii="PT Astra Serif" w:hAnsi="PT Astra Serif"/>
          <w:sz w:val="28"/>
          <w:szCs w:val="28"/>
        </w:rPr>
        <w:t>. </w:t>
      </w:r>
      <w:r w:rsidR="00B51CE4" w:rsidRPr="009744A7">
        <w:rPr>
          <w:rFonts w:ascii="PT Astra Serif" w:hAnsi="PT Astra Serif"/>
          <w:sz w:val="28"/>
          <w:szCs w:val="28"/>
        </w:rPr>
        <w:t xml:space="preserve">Реализацию комплексного развития территории, указанной в пункте </w:t>
      </w:r>
      <w:r w:rsidR="008D6A89">
        <w:rPr>
          <w:rFonts w:ascii="PT Astra Serif" w:hAnsi="PT Astra Serif"/>
          <w:sz w:val="28"/>
          <w:szCs w:val="28"/>
        </w:rPr>
        <w:br/>
      </w:r>
      <w:r w:rsidR="00B51CE4" w:rsidRPr="009744A7">
        <w:rPr>
          <w:rFonts w:ascii="PT Astra Serif" w:hAnsi="PT Astra Serif"/>
          <w:sz w:val="28"/>
          <w:szCs w:val="28"/>
        </w:rPr>
        <w:t xml:space="preserve">1 настоящего постановления, осуществить путем проведения торгов в целях заключения договора о комплексном развитии </w:t>
      </w:r>
      <w:r w:rsidR="00A3532D">
        <w:rPr>
          <w:rFonts w:ascii="PT Astra Serif" w:hAnsi="PT Astra Serif"/>
          <w:sz w:val="28"/>
          <w:szCs w:val="28"/>
        </w:rPr>
        <w:t xml:space="preserve">незастроенной </w:t>
      </w:r>
      <w:r w:rsidR="00B51CE4" w:rsidRPr="009744A7">
        <w:rPr>
          <w:rFonts w:ascii="PT Astra Serif" w:hAnsi="PT Astra Serif"/>
          <w:sz w:val="28"/>
          <w:szCs w:val="28"/>
        </w:rPr>
        <w:t>территории. Самостоятельная реализация настоящего постановления муниципальным образованием город Тула, равно как и его реализация юридическими лицами, определенными Российской Федерацией или субъектом Российской Федерации не осуществляется.</w:t>
      </w:r>
    </w:p>
    <w:p w:rsidR="00B51CE4" w:rsidRPr="009744A7" w:rsidRDefault="00F447D8" w:rsidP="00B51C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7</w:t>
      </w:r>
      <w:r w:rsidR="00B51CE4">
        <w:rPr>
          <w:rFonts w:ascii="PT Astra Serif" w:hAnsi="PT Astra Serif"/>
          <w:sz w:val="28"/>
          <w:szCs w:val="28"/>
        </w:rPr>
        <w:t>. </w:t>
      </w:r>
      <w:r w:rsidR="00B51CE4" w:rsidRPr="009744A7">
        <w:rPr>
          <w:rFonts w:ascii="PT Astra Serif" w:hAnsi="PT Astra Serif"/>
          <w:sz w:val="28"/>
          <w:szCs w:val="28"/>
        </w:rPr>
        <w:t>Определить управление градостроительства и архитектуры администрации города Тулы органом администрации</w:t>
      </w:r>
      <w:r w:rsidR="00B51CE4">
        <w:rPr>
          <w:rFonts w:ascii="PT Astra Serif" w:hAnsi="PT Astra Serif"/>
          <w:sz w:val="28"/>
          <w:szCs w:val="28"/>
        </w:rPr>
        <w:t xml:space="preserve"> </w:t>
      </w:r>
      <w:r w:rsidR="00B51CE4" w:rsidRPr="009744A7">
        <w:rPr>
          <w:rFonts w:ascii="PT Astra Serif" w:hAnsi="PT Astra Serif"/>
          <w:sz w:val="28"/>
          <w:szCs w:val="28"/>
        </w:rPr>
        <w:t xml:space="preserve">города Тулы, уполномоченным на реализацию мероприятий по </w:t>
      </w:r>
      <w:r w:rsidR="00B51CE4" w:rsidRPr="009744A7">
        <w:rPr>
          <w:rFonts w:ascii="PT Astra Serif" w:hAnsi="PT Astra Serif"/>
          <w:sz w:val="28"/>
          <w:szCs w:val="28"/>
          <w:lang w:eastAsia="ru-RU"/>
        </w:rPr>
        <w:t xml:space="preserve">комплексному развитию </w:t>
      </w:r>
      <w:r w:rsidR="00B51CE4">
        <w:rPr>
          <w:rFonts w:ascii="PT Astra Serif" w:hAnsi="PT Astra Serif"/>
          <w:sz w:val="28"/>
          <w:szCs w:val="28"/>
          <w:lang w:eastAsia="ru-RU"/>
        </w:rPr>
        <w:t xml:space="preserve">незастроенной </w:t>
      </w:r>
      <w:r w:rsidR="00B51CE4" w:rsidRPr="009744A7">
        <w:rPr>
          <w:rFonts w:ascii="PT Astra Serif" w:hAnsi="PT Astra Serif"/>
          <w:sz w:val="28"/>
          <w:szCs w:val="28"/>
          <w:lang w:eastAsia="ru-RU"/>
        </w:rPr>
        <w:t>территории, предусмотренных Градостроительным кодексом Российской Федерации.</w:t>
      </w:r>
    </w:p>
    <w:p w:rsidR="00B51CE4" w:rsidRPr="009744A7" w:rsidRDefault="00F447D8" w:rsidP="00B51C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B51CE4">
        <w:rPr>
          <w:rFonts w:ascii="PT Astra Serif" w:hAnsi="PT Astra Serif"/>
          <w:sz w:val="28"/>
          <w:szCs w:val="28"/>
        </w:rPr>
        <w:t>. </w:t>
      </w:r>
      <w:r w:rsidR="00B51CE4" w:rsidRPr="009744A7">
        <w:rPr>
          <w:rFonts w:ascii="PT Astra Serif" w:hAnsi="PT Astra Serif"/>
          <w:sz w:val="28"/>
          <w:szCs w:val="28"/>
        </w:rPr>
        <w:t>Определить комитет имущественных и земельных отношений администрации города Тулы органом администрации</w:t>
      </w:r>
      <w:r w:rsidR="00B51CE4">
        <w:rPr>
          <w:rFonts w:ascii="PT Astra Serif" w:hAnsi="PT Astra Serif"/>
          <w:sz w:val="28"/>
          <w:szCs w:val="28"/>
        </w:rPr>
        <w:t xml:space="preserve"> </w:t>
      </w:r>
      <w:r w:rsidR="00B51CE4" w:rsidRPr="009744A7">
        <w:rPr>
          <w:rFonts w:ascii="PT Astra Serif" w:hAnsi="PT Astra Serif"/>
          <w:sz w:val="28"/>
          <w:szCs w:val="28"/>
        </w:rPr>
        <w:t xml:space="preserve">города Тулы, уполномоченным на проведение </w:t>
      </w:r>
      <w:r w:rsidR="00B51CE4">
        <w:rPr>
          <w:rFonts w:ascii="PT Astra Serif" w:hAnsi="PT Astra Serif"/>
          <w:sz w:val="28"/>
          <w:szCs w:val="28"/>
        </w:rPr>
        <w:t xml:space="preserve">оценки для определения начальной цены </w:t>
      </w:r>
      <w:r w:rsidR="00B51CE4" w:rsidRPr="009744A7">
        <w:rPr>
          <w:rFonts w:ascii="PT Astra Serif" w:hAnsi="PT Astra Serif"/>
          <w:sz w:val="28"/>
          <w:szCs w:val="28"/>
        </w:rPr>
        <w:t xml:space="preserve">торгов на право заключения договора о комплексном развитии </w:t>
      </w:r>
      <w:r w:rsidR="00A3532D">
        <w:rPr>
          <w:rFonts w:ascii="PT Astra Serif" w:hAnsi="PT Astra Serif"/>
          <w:sz w:val="28"/>
          <w:szCs w:val="28"/>
        </w:rPr>
        <w:t xml:space="preserve">незастроенной </w:t>
      </w:r>
      <w:r w:rsidR="00B51CE4" w:rsidRPr="009744A7">
        <w:rPr>
          <w:rFonts w:ascii="PT Astra Serif" w:hAnsi="PT Astra Serif"/>
          <w:sz w:val="28"/>
          <w:szCs w:val="28"/>
        </w:rPr>
        <w:t>территории</w:t>
      </w:r>
      <w:r w:rsidR="00B51CE4"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B51CE4" w:rsidRDefault="00F447D8" w:rsidP="00F447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B51CE4">
        <w:rPr>
          <w:rFonts w:ascii="PT Astra Serif" w:hAnsi="PT Astra Serif"/>
          <w:sz w:val="28"/>
          <w:szCs w:val="28"/>
        </w:rPr>
        <w:t>. </w:t>
      </w:r>
      <w:r w:rsidR="00B51CE4" w:rsidRPr="009744A7">
        <w:rPr>
          <w:rFonts w:ascii="PT Astra Serif" w:hAnsi="PT Astra Serif"/>
          <w:sz w:val="28"/>
          <w:szCs w:val="28"/>
        </w:rPr>
        <w:t xml:space="preserve">Контроль за исполнением настоящего постановления возложить </w:t>
      </w:r>
      <w:r w:rsidR="00B51CE4" w:rsidRPr="009744A7">
        <w:rPr>
          <w:rFonts w:ascii="PT Astra Serif" w:hAnsi="PT Astra Serif"/>
          <w:sz w:val="28"/>
          <w:szCs w:val="28"/>
        </w:rPr>
        <w:br/>
        <w:t xml:space="preserve">на </w:t>
      </w:r>
      <w:r w:rsidR="00B51CE4">
        <w:rPr>
          <w:rFonts w:ascii="PT Astra Serif" w:hAnsi="PT Astra Serif"/>
          <w:sz w:val="28"/>
          <w:szCs w:val="28"/>
        </w:rPr>
        <w:t xml:space="preserve">первого </w:t>
      </w:r>
      <w:r w:rsidR="00B51CE4" w:rsidRPr="009744A7">
        <w:rPr>
          <w:rFonts w:ascii="PT Astra Serif" w:hAnsi="PT Astra Serif"/>
          <w:sz w:val="28"/>
          <w:szCs w:val="28"/>
        </w:rPr>
        <w:t>заместителя главы администрации города Тулы.</w:t>
      </w:r>
    </w:p>
    <w:p w:rsidR="00B51CE4" w:rsidRPr="009744A7" w:rsidRDefault="00B51CE4" w:rsidP="00ED30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F447D8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>. </w:t>
      </w:r>
      <w:r w:rsidRPr="009744A7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B51CE4" w:rsidRPr="009744A7" w:rsidRDefault="00B51CE4" w:rsidP="00ED302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1</w:t>
      </w:r>
      <w:r w:rsidR="00F447D8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. </w:t>
      </w:r>
      <w:r w:rsidRPr="009744A7"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остановление вступает в силу со</w:t>
      </w:r>
      <w:r w:rsidRPr="009744A7">
        <w:rPr>
          <w:rFonts w:ascii="PT Astra Serif" w:hAnsi="PT Astra Serif"/>
          <w:sz w:val="28"/>
          <w:szCs w:val="28"/>
        </w:rPr>
        <w:t xml:space="preserve"> дня официального опубликования.</w:t>
      </w:r>
    </w:p>
    <w:p w:rsidR="00B51CE4" w:rsidRPr="009744A7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Pr="009744A7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Pr="009744A7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Pr="009744A7" w:rsidRDefault="00B51CE4" w:rsidP="00B51CE4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Глава администрации</w:t>
      </w:r>
    </w:p>
    <w:p w:rsidR="00B51CE4" w:rsidRDefault="00B51CE4" w:rsidP="00B51CE4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города Тулы    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                                                                  И.И. Беспалов</w:t>
      </w:r>
      <w:r>
        <w:rPr>
          <w:rFonts w:ascii="PT Astra Serif" w:hAnsi="PT Astra Serif"/>
          <w:sz w:val="28"/>
          <w:szCs w:val="28"/>
        </w:rPr>
        <w:br/>
      </w:r>
    </w:p>
    <w:p w:rsidR="00B51CE4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9B21ED" w:rsidRDefault="009B21ED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9B21ED" w:rsidRDefault="009B21ED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9B21ED" w:rsidRDefault="009B21ED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215AB6" w:rsidRDefault="00215AB6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215AB6" w:rsidRDefault="00215AB6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215AB6" w:rsidRDefault="00215AB6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215AB6" w:rsidRDefault="00215AB6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215AB6" w:rsidRDefault="00215AB6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215AB6" w:rsidRDefault="00215AB6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215AB6" w:rsidRDefault="00215AB6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9B21ED" w:rsidRDefault="009B21ED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Pr="00BE74D6" w:rsidRDefault="00B51CE4" w:rsidP="00B51CE4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lastRenderedPageBreak/>
        <w:t>Приложение №1</w:t>
      </w:r>
    </w:p>
    <w:p w:rsidR="00B51CE4" w:rsidRPr="00BE74D6" w:rsidRDefault="00B51CE4" w:rsidP="00B51CE4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BE74D6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B51CE4" w:rsidRPr="00BE74D6" w:rsidRDefault="00B51CE4" w:rsidP="00B51CE4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>от ___________ № ________</w:t>
      </w:r>
    </w:p>
    <w:p w:rsidR="00B51CE4" w:rsidRPr="00BE74D6" w:rsidRDefault="00B51CE4" w:rsidP="00B51CE4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B51CE4" w:rsidRDefault="00B51CE4" w:rsidP="00B51CE4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Границы комплексного развития </w:t>
      </w:r>
      <w:r>
        <w:rPr>
          <w:rFonts w:ascii="PT Astra Serif" w:hAnsi="PT Astra Serif" w:cs="Times New Roman"/>
          <w:sz w:val="28"/>
          <w:szCs w:val="28"/>
        </w:rPr>
        <w:t xml:space="preserve">незастроенной территории </w:t>
      </w:r>
    </w:p>
    <w:p w:rsidR="00B51CE4" w:rsidRPr="00353A02" w:rsidRDefault="00B51CE4" w:rsidP="00B51CE4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353A02">
        <w:rPr>
          <w:rFonts w:ascii="PT Astra Serif" w:hAnsi="PT Astra Serif"/>
          <w:sz w:val="28"/>
          <w:szCs w:val="28"/>
        </w:rPr>
        <w:t>в районе</w:t>
      </w:r>
      <w:r w:rsidRPr="00353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3A02">
        <w:rPr>
          <w:rFonts w:ascii="Times New Roman" w:hAnsi="Times New Roman" w:cs="Times New Roman"/>
          <w:sz w:val="28"/>
          <w:szCs w:val="28"/>
        </w:rPr>
        <w:t>Венёвского</w:t>
      </w:r>
      <w:proofErr w:type="spellEnd"/>
      <w:r w:rsidRPr="00353A02">
        <w:rPr>
          <w:rFonts w:ascii="Times New Roman" w:hAnsi="Times New Roman" w:cs="Times New Roman"/>
          <w:sz w:val="28"/>
          <w:szCs w:val="28"/>
        </w:rPr>
        <w:t xml:space="preserve"> шоссе и улицы</w:t>
      </w:r>
      <w:r w:rsidRPr="00353A02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Pr="00353A02">
        <w:rPr>
          <w:rFonts w:ascii="PT Astra Serif" w:hAnsi="PT Astra Serif"/>
          <w:sz w:val="28"/>
          <w:szCs w:val="28"/>
        </w:rPr>
        <w:t>Сызранская</w:t>
      </w:r>
      <w:proofErr w:type="spellEnd"/>
    </w:p>
    <w:p w:rsidR="00B51CE4" w:rsidRPr="00BE74D6" w:rsidRDefault="00B51CE4" w:rsidP="00B51CE4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B51CE4" w:rsidRPr="00BE74D6" w:rsidRDefault="00B51CE4" w:rsidP="00B51CE4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noProof/>
          <w:sz w:val="28"/>
          <w:szCs w:val="28"/>
          <w:lang w:eastAsia="ru-RU"/>
        </w:rPr>
        <w:drawing>
          <wp:inline distT="0" distB="0" distL="0" distR="0" wp14:anchorId="0A7436A0" wp14:editId="276051E6">
            <wp:extent cx="6053429" cy="6768282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р переулок итог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2976" cy="680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CE4" w:rsidRPr="00BE74D6" w:rsidRDefault="00B51CE4" w:rsidP="00B51CE4">
      <w:pPr>
        <w:pStyle w:val="a6"/>
        <w:ind w:left="-426"/>
        <w:jc w:val="center"/>
        <w:rPr>
          <w:rFonts w:ascii="PT Astra Serif" w:hAnsi="PT Astra Serif" w:cs="Times New Roman"/>
          <w:sz w:val="28"/>
          <w:szCs w:val="28"/>
        </w:rPr>
      </w:pPr>
    </w:p>
    <w:p w:rsidR="00B51CE4" w:rsidRDefault="00B51CE4" w:rsidP="00025CDC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1756A3" wp14:editId="6163A86B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12BCA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Pr="00BE74D6">
        <w:rPr>
          <w:rFonts w:ascii="PT Astra Serif" w:hAnsi="PT Astra Serif" w:cs="Times New Roman"/>
          <w:sz w:val="28"/>
          <w:szCs w:val="28"/>
        </w:rPr>
        <w:t xml:space="preserve">Границы </w:t>
      </w:r>
      <w:r>
        <w:rPr>
          <w:rFonts w:ascii="PT Astra Serif" w:hAnsi="PT Astra Serif" w:cs="Times New Roman"/>
          <w:sz w:val="28"/>
          <w:szCs w:val="28"/>
        </w:rPr>
        <w:t xml:space="preserve">комплексного развития </w:t>
      </w:r>
      <w:r w:rsidR="00025CDC">
        <w:rPr>
          <w:rFonts w:ascii="PT Astra Serif" w:hAnsi="PT Astra Serif" w:cs="Times New Roman"/>
          <w:sz w:val="28"/>
          <w:szCs w:val="28"/>
        </w:rPr>
        <w:t xml:space="preserve">незастроенной </w:t>
      </w:r>
      <w:r>
        <w:rPr>
          <w:rFonts w:ascii="PT Astra Serif" w:hAnsi="PT Astra Serif" w:cs="Times New Roman"/>
          <w:sz w:val="28"/>
          <w:szCs w:val="28"/>
        </w:rPr>
        <w:t xml:space="preserve">территории </w:t>
      </w:r>
      <w:r w:rsidR="00025CDC">
        <w:rPr>
          <w:rFonts w:ascii="PT Astra Serif" w:hAnsi="PT Astra Serif" w:cs="Times New Roman"/>
          <w:sz w:val="28"/>
          <w:szCs w:val="28"/>
        </w:rPr>
        <w:br/>
      </w:r>
      <w:r w:rsidR="00025CDC" w:rsidRPr="00353A02">
        <w:rPr>
          <w:rFonts w:ascii="PT Astra Serif" w:hAnsi="PT Astra Serif"/>
          <w:sz w:val="28"/>
          <w:szCs w:val="28"/>
        </w:rPr>
        <w:t>в районе</w:t>
      </w:r>
      <w:r w:rsidR="00025CDC" w:rsidRPr="00353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5CDC" w:rsidRPr="00353A02">
        <w:rPr>
          <w:rFonts w:ascii="Times New Roman" w:hAnsi="Times New Roman" w:cs="Times New Roman"/>
          <w:sz w:val="28"/>
          <w:szCs w:val="28"/>
        </w:rPr>
        <w:t>Венёвского</w:t>
      </w:r>
      <w:proofErr w:type="spellEnd"/>
      <w:r w:rsidR="00025CDC" w:rsidRPr="00353A02">
        <w:rPr>
          <w:rFonts w:ascii="Times New Roman" w:hAnsi="Times New Roman" w:cs="Times New Roman"/>
          <w:sz w:val="28"/>
          <w:szCs w:val="28"/>
        </w:rPr>
        <w:t xml:space="preserve"> шоссе и улицы</w:t>
      </w:r>
      <w:r w:rsidR="00025CDC" w:rsidRPr="00353A02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025CDC" w:rsidRPr="00353A02">
        <w:rPr>
          <w:rFonts w:ascii="PT Astra Serif" w:hAnsi="PT Astra Serif"/>
          <w:sz w:val="28"/>
          <w:szCs w:val="28"/>
        </w:rPr>
        <w:t>Сызранская</w:t>
      </w:r>
      <w:proofErr w:type="spellEnd"/>
    </w:p>
    <w:p w:rsidR="00B51CE4" w:rsidRPr="00BE74D6" w:rsidRDefault="00B51CE4" w:rsidP="00B51CE4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lastRenderedPageBreak/>
        <w:t xml:space="preserve">Ведомость координат поворотных точек территории комплексного развития </w:t>
      </w:r>
    </w:p>
    <w:p w:rsidR="00B51CE4" w:rsidRPr="00BE74D6" w:rsidRDefault="00B51CE4" w:rsidP="00B51CE4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незастроенной территории</w:t>
      </w:r>
      <w:r w:rsidRPr="00BE74D6">
        <w:rPr>
          <w:rFonts w:ascii="PT Astra Serif" w:hAnsi="PT Astra Serif" w:cs="Times New Roman"/>
          <w:sz w:val="28"/>
          <w:szCs w:val="28"/>
        </w:rPr>
        <w:t xml:space="preserve"> в местной системе координат МСК 71.1 от СК 95.</w:t>
      </w:r>
    </w:p>
    <w:p w:rsidR="00B51CE4" w:rsidRPr="00BE74D6" w:rsidRDefault="00B51CE4" w:rsidP="00B51CE4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B51CE4" w:rsidRPr="00BE74D6" w:rsidTr="009232F1">
        <w:tc>
          <w:tcPr>
            <w:tcW w:w="1555" w:type="dxa"/>
            <w:vAlign w:val="center"/>
          </w:tcPr>
          <w:p w:rsidR="00B51CE4" w:rsidRPr="009232F1" w:rsidRDefault="00B51CE4" w:rsidP="009232F1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232F1">
              <w:rPr>
                <w:rFonts w:ascii="PT Astra Serif" w:hAnsi="PT Astra Serif" w:cs="Times New Roman"/>
                <w:sz w:val="24"/>
                <w:szCs w:val="24"/>
              </w:rPr>
              <w:t>№ точки</w:t>
            </w:r>
          </w:p>
        </w:tc>
        <w:tc>
          <w:tcPr>
            <w:tcW w:w="3969" w:type="dxa"/>
            <w:vAlign w:val="center"/>
          </w:tcPr>
          <w:p w:rsidR="00B51CE4" w:rsidRPr="009232F1" w:rsidRDefault="00B51CE4" w:rsidP="009232F1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232F1">
              <w:rPr>
                <w:rFonts w:ascii="PT Astra Serif" w:hAnsi="PT Astra Serif" w:cs="Times New Roman"/>
                <w:sz w:val="24"/>
                <w:szCs w:val="24"/>
              </w:rPr>
              <w:t>Х</w:t>
            </w:r>
          </w:p>
        </w:tc>
        <w:tc>
          <w:tcPr>
            <w:tcW w:w="3821" w:type="dxa"/>
            <w:vAlign w:val="center"/>
          </w:tcPr>
          <w:p w:rsidR="00B51CE4" w:rsidRPr="009232F1" w:rsidRDefault="00B51CE4" w:rsidP="009232F1">
            <w:pPr>
              <w:pStyle w:val="a6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232F1">
              <w:rPr>
                <w:rFonts w:ascii="PT Astra Serif" w:hAnsi="PT Astra Serif" w:cs="Times New Roman"/>
                <w:sz w:val="24"/>
                <w:szCs w:val="24"/>
              </w:rPr>
              <w:t>У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spacing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746801.5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264102.2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746764.05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264034.72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746759.62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264030.54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746752.73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264014.75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746737.2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264018.42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746728.9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264017.93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746726.94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264015.7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746724.27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264010.68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746721.88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264006.25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746714.48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264001.54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746709.15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263998</w:t>
            </w:r>
            <w:r w:rsidR="004176D5">
              <w:rPr>
                <w:rFonts w:ascii="PT Astra Serif" w:hAnsi="PT Astra Serif" w:cs="Calibri"/>
                <w:color w:val="000000"/>
                <w:sz w:val="24"/>
                <w:szCs w:val="24"/>
              </w:rPr>
              <w:t>.00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746704.99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263993.86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746701.71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263985.29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746696.95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263977.03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746690.12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263968.16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746687.14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263964.32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746679.15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263957.53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746674.11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263953.71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746672.62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263953.11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746669.36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263951.05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746657.81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263946.05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746647.74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263942.53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746639.44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263939.89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746629.97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263939.33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746618.13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263937.28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746605.98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263934.65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746597.11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263933.2</w:t>
            </w:r>
            <w:r w:rsidR="004176D5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746592.37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263931.73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746587.64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263928.78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746577.25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263922.6</w:t>
            </w:r>
            <w:r w:rsidR="004176D5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746570.73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263918.48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746562.74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263912.58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746557.38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263907.86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746553.53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263906.1</w:t>
            </w:r>
            <w:r w:rsidR="004176D5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746549.09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263904.92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746538.73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263904.66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746530.16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263906.75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746518.92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263910.92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746512.12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263915.68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746508.59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263920.12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746505.64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263923.98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746499.78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263940.56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746497.72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263949.45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746496.25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263955.37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746495.39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263960.4</w:t>
            </w:r>
            <w:r w:rsidR="004176D5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746493.92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263966.03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746491.58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263972.55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746489.5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263977.29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746487.16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263982.92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746484.22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263990.32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746479.8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263999.81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746473.92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264014.32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746467.76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264032.69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746466.01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264042.45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746461.89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264050.16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746452.46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264065.58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746447.75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264071.5</w:t>
            </w:r>
            <w:r w:rsidR="004176D5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746445.39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264073.88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746440.96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264076.56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746431.8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264081.91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746422.34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264084.89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746409.62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264087.3</w:t>
            </w:r>
            <w:r w:rsidR="004176D5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746396.6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264090.58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746390.99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264091.79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746387.06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264090.93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746383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264091.22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746369.98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264095.39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746356.09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264099.87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746341.9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264105.83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746333.04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264107.63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746329.41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264109.6</w:t>
            </w:r>
            <w:r w:rsidR="004176D5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746325.34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264110.91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746316.47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264115.96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746313.14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264119.78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746307.02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264121.61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746300.22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264123.4</w:t>
            </w:r>
            <w:r w:rsidR="004176D5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746295.21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264127.56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746291.37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264133.19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746282.94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264136.85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746275.4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264136.49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746271.63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264136.92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746268.12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264137.77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746265.73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264138.63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746263.6</w:t>
            </w:r>
            <w:r w:rsidR="00945B92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264138.91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746260.94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264139.2</w:t>
            </w:r>
            <w:r w:rsidR="004176D5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746257.56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264140.48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746253.48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264143.44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746251.24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264142.61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746246.3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264139.52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746244.05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264139.67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746240.68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264139.54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746233.18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264128.58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746228.41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264128.87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746221.92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264127.91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746219.66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264126.92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746216.7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264125.24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746211.78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264124.9</w:t>
            </w:r>
            <w:r w:rsidR="004176D5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746209.09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264121.32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746205.85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264120.35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746203.18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264122.33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746201.78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264126.69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746198.68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264127.55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746194.33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264127.13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746188.55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264126.31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746181.5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264122.25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746178.69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264120</w:t>
            </w:r>
            <w:r w:rsidR="00224EB2">
              <w:rPr>
                <w:rFonts w:ascii="PT Astra Serif" w:hAnsi="PT Astra Serif" w:cs="Calibri"/>
                <w:color w:val="000000"/>
                <w:sz w:val="24"/>
                <w:szCs w:val="24"/>
              </w:rPr>
              <w:t>.00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746177.83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264116.91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746173.75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264116.35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746170.08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264116.93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746166.99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264118.49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746164.34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264121.31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746161.23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264121.59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746156.73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264120.77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746150.11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264119.37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746144.32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264118.69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746138.42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264118.43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746127.86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264117.74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746119.43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264118.05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746103.08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264115.42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746091.4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264112.92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746085.76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264112.09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746077.86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264110.84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746069.42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264108.75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746062.94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264105.96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746057.72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264103.87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746052.8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264101.06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746044.27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264094.47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746040.38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264093.07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746038.27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264090.54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746034.6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264086.19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746028.81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264080.15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746020.76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264072.58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746010.61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264064.71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746004.68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264059.24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745997.77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264052.93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745994.24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264048.01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745990.42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264044.36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745986.05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264040.43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745979.98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264037.5</w:t>
            </w:r>
            <w:r w:rsidR="00224EB2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745974.9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264034.15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745967.16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264029.92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745967.11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264094.21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745962.66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264169.59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745959.34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264260.46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745944.63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264326.97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746022.38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264339.96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746021.18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264335.42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746020.6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264317.5</w:t>
            </w:r>
            <w:r w:rsidR="00224EB2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746018.54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264283.71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746030.23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264278.05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746039.35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264279.87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746073.75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264284.92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746078.08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264261.63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746115.96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264267.18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746111.1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264293.67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746121.17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264301.89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746144.43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264307.5</w:t>
            </w:r>
            <w:r w:rsidR="00224EB2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746155.05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264252.8</w:t>
            </w:r>
            <w:r w:rsidR="00224EB2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746217.92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264264.5</w:t>
            </w:r>
            <w:r w:rsidR="00224EB2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746217.26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264269.93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746215.62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264283.64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746198.92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264372.27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746214.41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264360.56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746228.9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264341.47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746234.44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264344.9</w:t>
            </w:r>
            <w:r w:rsidR="00224EB2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746246.79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264346.38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746262.76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264348.51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746239.64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264327.35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746239.72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264326.73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746247.18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264270.54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746246.52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264270.41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746244.56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264270.01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746245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264266.29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746245.44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264262.57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746248.44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264231.36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746249.18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264225.59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746251.22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264209.44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746251.28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264209.19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746252.55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264199.01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746254.85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264180.91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746257.56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264159.58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746267.17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264161.08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746306.28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264167.55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746322.62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264181.37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lastRenderedPageBreak/>
              <w:t>185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746351.69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264205.92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746359.41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264214.9</w:t>
            </w:r>
            <w:r w:rsidR="00224EB2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746405.44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264228.28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746445.48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264199.42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746486.7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264199.87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746617.35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264201.31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746621.64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264201.36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746622.86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264191.7</w:t>
            </w:r>
            <w:r w:rsidR="00224EB2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746694.07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264206.94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746696.77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264202.18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746757.41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264217.42</w:t>
            </w:r>
          </w:p>
        </w:tc>
      </w:tr>
      <w:tr w:rsidR="00025CDC" w:rsidRPr="00BE74D6" w:rsidTr="009232F1">
        <w:tc>
          <w:tcPr>
            <w:tcW w:w="1555" w:type="dxa"/>
            <w:vAlign w:val="center"/>
          </w:tcPr>
          <w:p w:rsidR="00025CDC" w:rsidRPr="009232F1" w:rsidRDefault="003A5617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746801.5</w:t>
            </w:r>
            <w:r w:rsidR="004A4ADC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1" w:type="dxa"/>
            <w:vAlign w:val="center"/>
          </w:tcPr>
          <w:p w:rsidR="00025CDC" w:rsidRPr="009232F1" w:rsidRDefault="00025CDC" w:rsidP="009232F1">
            <w:pPr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9232F1">
              <w:rPr>
                <w:rFonts w:ascii="PT Astra Serif" w:hAnsi="PT Astra Serif" w:cs="Calibri"/>
                <w:color w:val="000000"/>
                <w:sz w:val="24"/>
                <w:szCs w:val="24"/>
              </w:rPr>
              <w:t>264102.2</w:t>
            </w:r>
            <w:r w:rsidR="00224EB2">
              <w:rPr>
                <w:rFonts w:ascii="PT Astra Serif" w:hAnsi="PT Astra Serif" w:cs="Calibri"/>
                <w:color w:val="000000"/>
                <w:sz w:val="24"/>
                <w:szCs w:val="24"/>
              </w:rPr>
              <w:t>0</w:t>
            </w:r>
          </w:p>
        </w:tc>
      </w:tr>
    </w:tbl>
    <w:p w:rsidR="00B51CE4" w:rsidRPr="00BE74D6" w:rsidRDefault="00B51CE4" w:rsidP="00B51CE4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B51CE4" w:rsidRPr="00BE74D6" w:rsidRDefault="00A2422E" w:rsidP="00B51CE4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Площадь </w:t>
      </w:r>
      <w:r>
        <w:rPr>
          <w:rFonts w:ascii="PT Astra Serif" w:hAnsi="PT Astra Serif" w:cs="Times New Roman"/>
          <w:sz w:val="28"/>
          <w:szCs w:val="28"/>
        </w:rPr>
        <w:t xml:space="preserve">незастроенной </w:t>
      </w:r>
      <w:r w:rsidRPr="00BE74D6">
        <w:rPr>
          <w:rFonts w:ascii="PT Astra Serif" w:hAnsi="PT Astra Serif" w:cs="Times New Roman"/>
          <w:sz w:val="28"/>
          <w:szCs w:val="28"/>
        </w:rPr>
        <w:t xml:space="preserve">территории </w:t>
      </w:r>
      <w:r>
        <w:rPr>
          <w:rFonts w:ascii="PT Astra Serif" w:hAnsi="PT Astra Serif" w:cs="Times New Roman"/>
          <w:sz w:val="28"/>
          <w:szCs w:val="28"/>
        </w:rPr>
        <w:t xml:space="preserve">подлежащей </w:t>
      </w:r>
      <w:r w:rsidRPr="00BE74D6">
        <w:rPr>
          <w:rFonts w:ascii="PT Astra Serif" w:hAnsi="PT Astra Serif" w:cs="Times New Roman"/>
          <w:sz w:val="28"/>
          <w:szCs w:val="28"/>
        </w:rPr>
        <w:t>комплексно</w:t>
      </w:r>
      <w:r>
        <w:rPr>
          <w:rFonts w:ascii="PT Astra Serif" w:hAnsi="PT Astra Serif" w:cs="Times New Roman"/>
          <w:sz w:val="28"/>
          <w:szCs w:val="28"/>
        </w:rPr>
        <w:t>му развитию:</w:t>
      </w:r>
      <w:r w:rsidR="00B51CE4">
        <w:rPr>
          <w:rFonts w:ascii="PT Astra Serif" w:hAnsi="PT Astra Serif" w:cs="Times New Roman"/>
          <w:sz w:val="28"/>
          <w:szCs w:val="28"/>
        </w:rPr>
        <w:t xml:space="preserve"> </w:t>
      </w:r>
      <w:r w:rsidR="00025CDC">
        <w:rPr>
          <w:rFonts w:ascii="PT Astra Serif" w:hAnsi="PT Astra Serif" w:cs="Times New Roman"/>
          <w:sz w:val="28"/>
          <w:szCs w:val="28"/>
        </w:rPr>
        <w:t>152812,35</w:t>
      </w:r>
      <w:r w:rsidR="00B51CE4" w:rsidRPr="00BE74D6">
        <w:rPr>
          <w:rFonts w:ascii="PT Astra Serif" w:hAnsi="PT Astra Serif" w:cs="Times New Roman"/>
          <w:sz w:val="28"/>
          <w:szCs w:val="28"/>
        </w:rPr>
        <w:t xml:space="preserve"> кв.</w:t>
      </w:r>
      <w:r w:rsidR="00B51CE4">
        <w:rPr>
          <w:rFonts w:ascii="PT Astra Serif" w:hAnsi="PT Astra Serif" w:cs="Times New Roman"/>
          <w:sz w:val="28"/>
          <w:szCs w:val="28"/>
        </w:rPr>
        <w:t xml:space="preserve"> м</w:t>
      </w:r>
    </w:p>
    <w:p w:rsidR="00B51CE4" w:rsidRPr="00BE74D6" w:rsidRDefault="00B51CE4" w:rsidP="00B51CE4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B51CE4" w:rsidRDefault="00B51CE4" w:rsidP="00B51CE4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B51CE4" w:rsidRPr="00BE74D6" w:rsidRDefault="00B51CE4" w:rsidP="00B51CE4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</w:t>
      </w:r>
    </w:p>
    <w:p w:rsidR="00B51CE4" w:rsidRPr="00BE74D6" w:rsidRDefault="00B51CE4" w:rsidP="00B51CE4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B51CE4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51CE4" w:rsidRDefault="00B51CE4" w:rsidP="00B51CE4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B51CE4" w:rsidSect="00025CDC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51CE4" w:rsidRPr="009005EE" w:rsidRDefault="00B51CE4" w:rsidP="00B51CE4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lastRenderedPageBreak/>
        <w:t>Приложение №</w:t>
      </w:r>
      <w:r>
        <w:rPr>
          <w:rFonts w:ascii="PT Astra Serif" w:hAnsi="PT Astra Serif"/>
          <w:sz w:val="28"/>
          <w:szCs w:val="28"/>
        </w:rPr>
        <w:t>2</w:t>
      </w:r>
    </w:p>
    <w:p w:rsidR="00B51CE4" w:rsidRPr="009005EE" w:rsidRDefault="00B51CE4" w:rsidP="00B51CE4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9005EE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B51CE4" w:rsidRPr="009005EE" w:rsidRDefault="00B51CE4" w:rsidP="00B51CE4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от ___________ № ________</w:t>
      </w:r>
    </w:p>
    <w:p w:rsidR="00B51CE4" w:rsidRDefault="00B51CE4" w:rsidP="00B51CE4">
      <w:pPr>
        <w:pStyle w:val="a6"/>
        <w:ind w:firstLine="540"/>
        <w:jc w:val="center"/>
        <w:rPr>
          <w:rFonts w:ascii="PT Astra Serif" w:hAnsi="PT Astra Serif" w:cs="Times New Roman"/>
          <w:sz w:val="28"/>
          <w:szCs w:val="28"/>
        </w:rPr>
      </w:pPr>
    </w:p>
    <w:p w:rsidR="00396C2E" w:rsidRPr="009005EE" w:rsidRDefault="00396C2E" w:rsidP="00B51CE4">
      <w:pPr>
        <w:pStyle w:val="a6"/>
        <w:ind w:firstLine="540"/>
        <w:jc w:val="center"/>
        <w:rPr>
          <w:rFonts w:ascii="PT Astra Serif" w:hAnsi="PT Astra Serif" w:cs="Times New Roman"/>
          <w:sz w:val="28"/>
          <w:szCs w:val="28"/>
        </w:rPr>
      </w:pPr>
    </w:p>
    <w:p w:rsidR="00B51CE4" w:rsidRDefault="00565B9F" w:rsidP="00B51CE4">
      <w:pPr>
        <w:pStyle w:val="a6"/>
        <w:jc w:val="center"/>
        <w:rPr>
          <w:rFonts w:ascii="PT Astra Serif" w:hAnsi="PT Astra Serif"/>
          <w:sz w:val="28"/>
          <w:szCs w:val="28"/>
          <w:lang w:eastAsia="ru-RU"/>
        </w:rPr>
      </w:pPr>
      <w:r w:rsidRPr="00D50124">
        <w:rPr>
          <w:rFonts w:ascii="PT Astra Serif" w:hAnsi="PT Astra Serif" w:cs="Times New Roman"/>
          <w:sz w:val="28"/>
          <w:szCs w:val="28"/>
        </w:rPr>
        <w:t xml:space="preserve">Основные виды разрешенного использования земельных участков </w:t>
      </w:r>
      <w:r w:rsidRPr="00D50124">
        <w:rPr>
          <w:rFonts w:ascii="PT Astra Serif" w:hAnsi="PT Astra Serif" w:cs="Times New Roman"/>
          <w:sz w:val="28"/>
          <w:szCs w:val="28"/>
        </w:rPr>
        <w:br/>
        <w:t xml:space="preserve">и объектов капитального строительства, которые могут быть выбраны </w:t>
      </w:r>
      <w:r w:rsidRPr="00D50124">
        <w:rPr>
          <w:rFonts w:ascii="PT Astra Serif" w:hAnsi="PT Astra Serif" w:cs="Times New Roman"/>
          <w:sz w:val="28"/>
          <w:szCs w:val="28"/>
        </w:rPr>
        <w:br/>
        <w:t xml:space="preserve">при реализации решения о комплексном развитии территории, предельные параметры разрешенного строительства, реконструкции объектов капитального строительства и </w:t>
      </w:r>
      <w:r w:rsidRPr="00D50124">
        <w:rPr>
          <w:rFonts w:ascii="PT Astra Serif" w:hAnsi="PT Astra Serif"/>
          <w:sz w:val="28"/>
          <w:szCs w:val="28"/>
        </w:rPr>
        <w:t xml:space="preserve">объем строительства в границах </w:t>
      </w:r>
      <w:r w:rsidR="00215AB6">
        <w:rPr>
          <w:rFonts w:ascii="PT Astra Serif" w:hAnsi="PT Astra Serif"/>
          <w:sz w:val="28"/>
          <w:szCs w:val="28"/>
        </w:rPr>
        <w:t>незастроенной</w:t>
      </w:r>
      <w:r w:rsidR="00215AB6" w:rsidRPr="00D50124">
        <w:rPr>
          <w:rFonts w:ascii="PT Astra Serif" w:hAnsi="PT Astra Serif"/>
          <w:sz w:val="28"/>
          <w:szCs w:val="28"/>
        </w:rPr>
        <w:t xml:space="preserve"> </w:t>
      </w:r>
      <w:r w:rsidRPr="00D50124">
        <w:rPr>
          <w:rFonts w:ascii="PT Astra Serif" w:hAnsi="PT Astra Serif"/>
          <w:sz w:val="28"/>
          <w:szCs w:val="28"/>
        </w:rPr>
        <w:t>территории</w:t>
      </w:r>
      <w:r>
        <w:rPr>
          <w:rFonts w:ascii="PT Astra Serif" w:hAnsi="PT Astra Serif"/>
          <w:sz w:val="28"/>
          <w:szCs w:val="28"/>
        </w:rPr>
        <w:t xml:space="preserve"> </w:t>
      </w:r>
      <w:r w:rsidR="00B51CE4">
        <w:rPr>
          <w:rFonts w:ascii="PT Astra Serif" w:hAnsi="PT Astra Serif"/>
          <w:sz w:val="28"/>
          <w:szCs w:val="28"/>
        </w:rPr>
        <w:t xml:space="preserve">в районе </w:t>
      </w:r>
      <w:proofErr w:type="spellStart"/>
      <w:r w:rsidR="00B51CE4">
        <w:rPr>
          <w:rFonts w:ascii="PT Astra Serif" w:hAnsi="PT Astra Serif"/>
          <w:sz w:val="28"/>
          <w:szCs w:val="28"/>
        </w:rPr>
        <w:t>Венёвского</w:t>
      </w:r>
      <w:proofErr w:type="spellEnd"/>
      <w:r w:rsidR="00B51CE4">
        <w:rPr>
          <w:rFonts w:ascii="PT Astra Serif" w:hAnsi="PT Astra Serif"/>
          <w:sz w:val="28"/>
          <w:szCs w:val="28"/>
        </w:rPr>
        <w:t xml:space="preserve"> шоссе и улицы </w:t>
      </w:r>
      <w:proofErr w:type="spellStart"/>
      <w:r w:rsidR="00B51CE4">
        <w:rPr>
          <w:rFonts w:ascii="PT Astra Serif" w:hAnsi="PT Astra Serif"/>
          <w:sz w:val="28"/>
          <w:szCs w:val="28"/>
        </w:rPr>
        <w:t>Сызранская</w:t>
      </w:r>
      <w:proofErr w:type="spellEnd"/>
    </w:p>
    <w:p w:rsidR="00B51CE4" w:rsidRDefault="00B51CE4" w:rsidP="00B51CE4">
      <w:pPr>
        <w:pStyle w:val="a6"/>
        <w:ind w:firstLine="54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B51CE4" w:rsidRDefault="00B51CE4" w:rsidP="00B51C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Основные виды разрешенного использования земельн</w:t>
      </w:r>
      <w:r w:rsidR="00746158">
        <w:rPr>
          <w:rFonts w:ascii="PT Astra Serif" w:hAnsi="PT Astra Serif"/>
          <w:sz w:val="28"/>
          <w:szCs w:val="28"/>
        </w:rPr>
        <w:t>ых участков и объектов капитального строительства</w:t>
      </w:r>
      <w:r w:rsidRPr="009005EE">
        <w:rPr>
          <w:rFonts w:ascii="PT Astra Serif" w:hAnsi="PT Astra Serif"/>
          <w:sz w:val="28"/>
          <w:szCs w:val="28"/>
        </w:rPr>
        <w:t>:</w:t>
      </w:r>
    </w:p>
    <w:p w:rsidR="002271CF" w:rsidRDefault="002271CF" w:rsidP="00B51C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3795"/>
      </w:tblGrid>
      <w:tr w:rsidR="002271CF" w:rsidTr="00E614E3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Основные виды разрешенного использования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2271CF" w:rsidTr="00E614E3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proofErr w:type="spellStart"/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среднеэтажная</w:t>
            </w:r>
            <w:proofErr w:type="spellEnd"/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2.5</w:t>
            </w:r>
          </w:p>
        </w:tc>
      </w:tr>
      <w:tr w:rsidR="002271CF" w:rsidTr="00E614E3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многоэтажная жилая застройка (высотная застройка)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2.6</w:t>
            </w:r>
          </w:p>
        </w:tc>
      </w:tr>
      <w:tr w:rsidR="002271CF" w:rsidTr="00E614E3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3.1.1</w:t>
            </w:r>
          </w:p>
        </w:tc>
      </w:tr>
      <w:tr w:rsidR="002271CF" w:rsidTr="00E614E3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3.5.1</w:t>
            </w:r>
          </w:p>
        </w:tc>
      </w:tr>
      <w:tr w:rsidR="002271CF" w:rsidTr="00E614E3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амбулаторно – поликлиническое обслуживание &lt;*&gt;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3.4.1</w:t>
            </w:r>
          </w:p>
        </w:tc>
      </w:tr>
      <w:tr w:rsidR="002271CF" w:rsidTr="00E614E3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улично-дорожная сеть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12.0.1</w:t>
            </w:r>
          </w:p>
        </w:tc>
      </w:tr>
      <w:tr w:rsidR="002271CF" w:rsidTr="00E614E3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12.0.2</w:t>
            </w:r>
          </w:p>
        </w:tc>
      </w:tr>
      <w:tr w:rsidR="002271CF" w:rsidTr="00E614E3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5.1.2</w:t>
            </w:r>
          </w:p>
        </w:tc>
      </w:tr>
      <w:tr w:rsidR="002271CF" w:rsidTr="00E614E3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CF" w:rsidRPr="002271CF" w:rsidRDefault="002271CF" w:rsidP="00E61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4"/>
                <w:szCs w:val="24"/>
              </w:rPr>
            </w:pPr>
            <w:r w:rsidRPr="002271CF">
              <w:rPr>
                <w:rFonts w:ascii="PT Astra Serif" w:eastAsiaTheme="minorHAnsi" w:hAnsi="PT Astra Serif" w:cs="PT Astra Serif"/>
                <w:sz w:val="24"/>
                <w:szCs w:val="24"/>
              </w:rPr>
              <w:t>5.1.3</w:t>
            </w:r>
          </w:p>
        </w:tc>
      </w:tr>
    </w:tbl>
    <w:p w:rsidR="002271CF" w:rsidRDefault="002271CF" w:rsidP="00B51C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271CF" w:rsidRPr="007200E5" w:rsidRDefault="002271CF" w:rsidP="00227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200E5">
        <w:rPr>
          <w:rFonts w:ascii="PT Astra Serif" w:eastAsiaTheme="minorHAnsi" w:hAnsi="PT Astra Serif" w:cs="PT Astra Serif"/>
          <w:sz w:val="28"/>
          <w:szCs w:val="28"/>
        </w:rPr>
        <w:t>Примечание:</w:t>
      </w:r>
    </w:p>
    <w:p w:rsidR="002271CF" w:rsidRPr="007200E5" w:rsidRDefault="002271CF" w:rsidP="00227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200E5">
        <w:rPr>
          <w:rFonts w:ascii="PT Astra Serif" w:eastAsiaTheme="minorHAnsi" w:hAnsi="PT Astra Serif" w:cs="PT Astra Serif"/>
          <w:sz w:val="28"/>
          <w:szCs w:val="28"/>
        </w:rPr>
        <w:t>&lt;*&gt; Отдельно стоящие объекты указанных видов использования могут размещаться только на земельных участках, примыкающих к красным линиям улиц и дорог всех типов, являющихся территориями общего пользования.</w:t>
      </w:r>
    </w:p>
    <w:p w:rsidR="00B51CE4" w:rsidRDefault="00B51CE4" w:rsidP="00B51CE4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4"/>
          <w:szCs w:val="24"/>
        </w:rPr>
      </w:pPr>
    </w:p>
    <w:p w:rsidR="007200E5" w:rsidRDefault="007200E5" w:rsidP="00172AB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172AB9" w:rsidRPr="002271CF" w:rsidRDefault="00172AB9" w:rsidP="00172AB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B51CE4" w:rsidRPr="009005EE" w:rsidRDefault="00B51CE4" w:rsidP="00B51CE4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lastRenderedPageBreak/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B51CE4" w:rsidRPr="009005EE" w:rsidRDefault="00B51CE4" w:rsidP="00B51CE4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предельные (минимальные и (или) максимальные) размеры земельных участков не подлежат установлению;</w:t>
      </w:r>
    </w:p>
    <w:p w:rsidR="00B51CE4" w:rsidRPr="009005EE" w:rsidRDefault="00B51CE4" w:rsidP="00B51CE4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>минимальные отступы от границ земельных участков не подлежат установлению;</w:t>
      </w:r>
    </w:p>
    <w:p w:rsidR="00B51CE4" w:rsidRDefault="00B51CE4" w:rsidP="00B51CE4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 xml:space="preserve">предельная высота зданий, строений, сооружений - </w:t>
      </w:r>
      <w:r>
        <w:rPr>
          <w:rFonts w:ascii="PT Astra Serif" w:hAnsi="PT Astra Serif" w:cs="Times New Roman"/>
          <w:sz w:val="28"/>
          <w:szCs w:val="28"/>
        </w:rPr>
        <w:t>90</w:t>
      </w:r>
      <w:r w:rsidRPr="009005EE">
        <w:rPr>
          <w:rFonts w:ascii="PT Astra Serif" w:hAnsi="PT Astra Serif" w:cs="Times New Roman"/>
          <w:sz w:val="28"/>
          <w:szCs w:val="28"/>
        </w:rPr>
        <w:t xml:space="preserve"> м;</w:t>
      </w:r>
    </w:p>
    <w:p w:rsidR="008005A4" w:rsidRPr="00010FE1" w:rsidRDefault="008005A4" w:rsidP="008005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 </w:t>
      </w:r>
      <w:r w:rsidRPr="00010FE1">
        <w:rPr>
          <w:rFonts w:ascii="PT Astra Serif" w:eastAsiaTheme="minorHAnsi" w:hAnsi="PT Astra Serif" w:cs="PT Astra Serif"/>
          <w:sz w:val="28"/>
          <w:szCs w:val="28"/>
        </w:rPr>
        <w:t>максимальный процент застройки в границах земельного участка - 40%;</w:t>
      </w:r>
    </w:p>
    <w:p w:rsidR="00B51CE4" w:rsidRDefault="00B51CE4" w:rsidP="00B51CE4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 xml:space="preserve">максимальный </w:t>
      </w:r>
      <w:r>
        <w:rPr>
          <w:rFonts w:ascii="PT Astra Serif" w:hAnsi="PT Astra Serif" w:cs="Times New Roman"/>
          <w:sz w:val="28"/>
          <w:szCs w:val="28"/>
        </w:rPr>
        <w:t>коэффициент</w:t>
      </w:r>
      <w:r w:rsidRPr="009005EE">
        <w:rPr>
          <w:rFonts w:ascii="PT Astra Serif" w:hAnsi="PT Astra Serif" w:cs="Times New Roman"/>
          <w:sz w:val="28"/>
          <w:szCs w:val="28"/>
        </w:rPr>
        <w:t xml:space="preserve"> застройки в границах </w:t>
      </w:r>
      <w:r>
        <w:rPr>
          <w:rFonts w:ascii="PT Astra Serif" w:hAnsi="PT Astra Serif" w:cs="Times New Roman"/>
          <w:sz w:val="28"/>
          <w:szCs w:val="28"/>
        </w:rPr>
        <w:t>территории комплексного развития – 0,4;</w:t>
      </w:r>
    </w:p>
    <w:p w:rsidR="00B51CE4" w:rsidRDefault="00B51CE4" w:rsidP="00B51CE4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максимальный коэффициент плотности застройки в границах территории комплексного развития – 2,5;</w:t>
      </w:r>
    </w:p>
    <w:p w:rsidR="00B51CE4" w:rsidRDefault="00B51CE4" w:rsidP="00B51C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 </w:t>
      </w:r>
      <w:r w:rsidRPr="00FB72B7">
        <w:rPr>
          <w:rFonts w:ascii="PT Astra Serif" w:hAnsi="PT Astra Serif"/>
          <w:sz w:val="28"/>
          <w:szCs w:val="28"/>
        </w:rPr>
        <w:t>минимальное</w:t>
      </w:r>
      <w:r w:rsidRPr="00FB72B7">
        <w:rPr>
          <w:rFonts w:ascii="PT Astra Serif" w:eastAsiaTheme="minorHAnsi" w:hAnsi="PT Astra Serif" w:cs="Arial"/>
          <w:sz w:val="28"/>
          <w:szCs w:val="28"/>
        </w:rPr>
        <w:t xml:space="preserve"> количество </w:t>
      </w:r>
      <w:proofErr w:type="spellStart"/>
      <w:r w:rsidRPr="00FB72B7"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 w:rsidRPr="00FB72B7">
        <w:rPr>
          <w:rFonts w:ascii="PT Astra Serif" w:eastAsiaTheme="minorHAnsi" w:hAnsi="PT Astra Serif" w:cs="Arial"/>
          <w:sz w:val="28"/>
          <w:szCs w:val="28"/>
        </w:rPr>
        <w:t xml:space="preserve">-мест для хранения </w:t>
      </w:r>
      <w:r w:rsidRPr="00FB72B7">
        <w:rPr>
          <w:rFonts w:ascii="PT Astra Serif" w:eastAsiaTheme="minorHAnsi" w:hAnsi="PT Astra Serif" w:cs="Arial"/>
          <w:sz w:val="28"/>
          <w:szCs w:val="28"/>
        </w:rPr>
        <w:br/>
        <w:t xml:space="preserve">индивидуального автомобильного транспорта для жилой застройки </w:t>
      </w:r>
      <w:r w:rsidRPr="00FB72B7">
        <w:rPr>
          <w:rFonts w:ascii="PT Astra Serif" w:eastAsiaTheme="minorHAnsi" w:hAnsi="PT Astra Serif" w:cs="Arial"/>
          <w:sz w:val="28"/>
          <w:szCs w:val="28"/>
        </w:rPr>
        <w:br/>
        <w:t>на 1 квартиру – 0,4</w:t>
      </w:r>
      <w:r>
        <w:rPr>
          <w:rFonts w:ascii="PT Astra Serif" w:eastAsiaTheme="minorHAnsi" w:hAnsi="PT Astra Serif" w:cs="Arial"/>
          <w:sz w:val="28"/>
          <w:szCs w:val="28"/>
        </w:rPr>
        <w:t xml:space="preserve"> </w:t>
      </w:r>
      <w:proofErr w:type="spellStart"/>
      <w:r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>
        <w:rPr>
          <w:rFonts w:ascii="PT Astra Serif" w:eastAsiaTheme="minorHAnsi" w:hAnsi="PT Astra Serif" w:cs="Arial"/>
          <w:sz w:val="28"/>
          <w:szCs w:val="28"/>
        </w:rPr>
        <w:t>-места</w:t>
      </w:r>
      <w:r w:rsidRPr="00FB72B7">
        <w:rPr>
          <w:rFonts w:ascii="PT Astra Serif" w:eastAsiaTheme="minorHAnsi" w:hAnsi="PT Astra Serif" w:cs="Arial"/>
          <w:sz w:val="28"/>
          <w:szCs w:val="28"/>
        </w:rPr>
        <w:t>.</w:t>
      </w:r>
    </w:p>
    <w:p w:rsidR="00B51CE4" w:rsidRDefault="00B51CE4" w:rsidP="00B51C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</w:p>
    <w:p w:rsidR="00565B9F" w:rsidRPr="00010FE1" w:rsidRDefault="00565B9F" w:rsidP="00565B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 w:rsidRPr="00010FE1">
        <w:rPr>
          <w:rFonts w:ascii="PT Astra Serif" w:eastAsiaTheme="minorHAnsi" w:hAnsi="PT Astra Serif" w:cs="Arial"/>
          <w:sz w:val="28"/>
          <w:szCs w:val="28"/>
        </w:rPr>
        <w:t>Объем строительства:</w:t>
      </w:r>
    </w:p>
    <w:p w:rsidR="00565B9F" w:rsidRPr="009005EE" w:rsidRDefault="00565B9F" w:rsidP="00565B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10FE1">
        <w:rPr>
          <w:rFonts w:ascii="PT Astra Serif" w:eastAsiaTheme="minorHAnsi" w:hAnsi="PT Astra Serif" w:cs="Arial"/>
          <w:sz w:val="28"/>
          <w:szCs w:val="28"/>
        </w:rPr>
        <w:t xml:space="preserve">- объекты жилой застройки – не более </w:t>
      </w:r>
      <w:r>
        <w:rPr>
          <w:rFonts w:ascii="PT Astra Serif" w:eastAsiaTheme="minorHAnsi" w:hAnsi="PT Astra Serif" w:cs="Arial"/>
          <w:sz w:val="28"/>
          <w:szCs w:val="28"/>
        </w:rPr>
        <w:t>76000</w:t>
      </w:r>
      <w:r w:rsidRPr="00010FE1">
        <w:rPr>
          <w:rFonts w:ascii="PT Astra Serif" w:eastAsiaTheme="minorHAnsi" w:hAnsi="PT Astra Serif" w:cs="Arial"/>
          <w:sz w:val="28"/>
          <w:szCs w:val="28"/>
        </w:rPr>
        <w:t xml:space="preserve"> кв. м (общая </w:t>
      </w:r>
      <w:r w:rsidRPr="00010FE1">
        <w:rPr>
          <w:rFonts w:ascii="PT Astra Serif" w:hAnsi="PT Astra Serif"/>
          <w:color w:val="000000"/>
          <w:sz w:val="28"/>
          <w:szCs w:val="28"/>
        </w:rPr>
        <w:t>площадь квартир).</w:t>
      </w:r>
    </w:p>
    <w:p w:rsidR="00565B9F" w:rsidRPr="009005EE" w:rsidRDefault="00565B9F" w:rsidP="00565B9F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565B9F" w:rsidRPr="009005EE" w:rsidRDefault="00565B9F" w:rsidP="00565B9F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565B9F" w:rsidRDefault="00565B9F" w:rsidP="00565B9F">
      <w:pPr>
        <w:tabs>
          <w:tab w:val="left" w:pos="4962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7C159E" w:rsidRDefault="007C159E"/>
    <w:sectPr w:rsidR="007C1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89B" w:rsidRDefault="004C589B">
      <w:pPr>
        <w:spacing w:after="0" w:line="240" w:lineRule="auto"/>
      </w:pPr>
      <w:r>
        <w:separator/>
      </w:r>
    </w:p>
  </w:endnote>
  <w:endnote w:type="continuationSeparator" w:id="0">
    <w:p w:rsidR="004C589B" w:rsidRDefault="004C5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89B" w:rsidRDefault="004C589B">
      <w:pPr>
        <w:spacing w:after="0" w:line="240" w:lineRule="auto"/>
      </w:pPr>
      <w:r>
        <w:separator/>
      </w:r>
    </w:p>
  </w:footnote>
  <w:footnote w:type="continuationSeparator" w:id="0">
    <w:p w:rsidR="004C589B" w:rsidRDefault="004C5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3886572"/>
      <w:docPartObj>
        <w:docPartGallery w:val="Page Numbers (Top of Page)"/>
        <w:docPartUnique/>
      </w:docPartObj>
    </w:sdtPr>
    <w:sdtEndPr/>
    <w:sdtContent>
      <w:p w:rsidR="00025CDC" w:rsidRDefault="00025C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4E0">
          <w:rPr>
            <w:noProof/>
          </w:rPr>
          <w:t>10</w:t>
        </w:r>
        <w:r>
          <w:fldChar w:fldCharType="end"/>
        </w:r>
      </w:p>
    </w:sdtContent>
  </w:sdt>
  <w:p w:rsidR="00025CDC" w:rsidRDefault="00025C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CE4"/>
    <w:rsid w:val="00005DC5"/>
    <w:rsid w:val="000113E4"/>
    <w:rsid w:val="00025CDC"/>
    <w:rsid w:val="00045E57"/>
    <w:rsid w:val="000525C8"/>
    <w:rsid w:val="00084848"/>
    <w:rsid w:val="00172AB9"/>
    <w:rsid w:val="00215AB6"/>
    <w:rsid w:val="00224EB2"/>
    <w:rsid w:val="002271CF"/>
    <w:rsid w:val="002F584A"/>
    <w:rsid w:val="00333130"/>
    <w:rsid w:val="00396C2E"/>
    <w:rsid w:val="003A5617"/>
    <w:rsid w:val="004176D5"/>
    <w:rsid w:val="004A4ADC"/>
    <w:rsid w:val="004C589B"/>
    <w:rsid w:val="004C6A57"/>
    <w:rsid w:val="00565B9F"/>
    <w:rsid w:val="00591EFA"/>
    <w:rsid w:val="005F2824"/>
    <w:rsid w:val="006424E0"/>
    <w:rsid w:val="006A2AD5"/>
    <w:rsid w:val="006F1803"/>
    <w:rsid w:val="007200E5"/>
    <w:rsid w:val="00746158"/>
    <w:rsid w:val="007C159E"/>
    <w:rsid w:val="007D7134"/>
    <w:rsid w:val="008005A4"/>
    <w:rsid w:val="008172D7"/>
    <w:rsid w:val="00831FEE"/>
    <w:rsid w:val="00875827"/>
    <w:rsid w:val="008824A9"/>
    <w:rsid w:val="008D6A89"/>
    <w:rsid w:val="008F2143"/>
    <w:rsid w:val="009232F1"/>
    <w:rsid w:val="00945B92"/>
    <w:rsid w:val="009B21ED"/>
    <w:rsid w:val="009B504B"/>
    <w:rsid w:val="00A2422E"/>
    <w:rsid w:val="00A3532D"/>
    <w:rsid w:val="00B51CE4"/>
    <w:rsid w:val="00BB04BA"/>
    <w:rsid w:val="00C302E3"/>
    <w:rsid w:val="00C96E73"/>
    <w:rsid w:val="00CB4EA2"/>
    <w:rsid w:val="00CD3682"/>
    <w:rsid w:val="00D5409F"/>
    <w:rsid w:val="00E62624"/>
    <w:rsid w:val="00ED302A"/>
    <w:rsid w:val="00F447D8"/>
    <w:rsid w:val="00FA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3602F2F-05DD-4E22-B7C7-DC27502EE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CE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CE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1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1CE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B51CE4"/>
    <w:pPr>
      <w:spacing w:after="0" w:line="240" w:lineRule="auto"/>
    </w:pPr>
  </w:style>
  <w:style w:type="table" w:styleId="a7">
    <w:name w:val="Table Grid"/>
    <w:basedOn w:val="a1"/>
    <w:uiPriority w:val="39"/>
    <w:rsid w:val="00B51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10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39</cp:revision>
  <dcterms:created xsi:type="dcterms:W3CDTF">2025-05-07T07:34:00Z</dcterms:created>
  <dcterms:modified xsi:type="dcterms:W3CDTF">2025-06-10T07:58:00Z</dcterms:modified>
</cp:coreProperties>
</file>